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D5" w:rsidRPr="00351669" w:rsidRDefault="00351669" w:rsidP="003516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751D5" w:rsidRPr="00351669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аконодатель расширил и перечень нотариальных действий, совершаемых главами местных администраций и специально уполномоченными должностными лицами местного самоуправления </w:t>
      </w:r>
      <w:r w:rsidR="001751D5" w:rsidRPr="00351669">
        <w:rPr>
          <w:rFonts w:ascii="Times New Roman" w:eastAsia="Times New Roman" w:hAnsi="Times New Roman"/>
          <w:i/>
          <w:sz w:val="28"/>
          <w:szCs w:val="28"/>
          <w:lang w:eastAsia="ru-RU"/>
        </w:rPr>
        <w:t>(ст.37 Основ законодательства Российской Федерации о нотариате)</w:t>
      </w:r>
      <w:r w:rsidR="001751D5" w:rsidRPr="00351669">
        <w:rPr>
          <w:rFonts w:ascii="Times New Roman" w:eastAsia="Times New Roman" w:hAnsi="Times New Roman"/>
          <w:sz w:val="28"/>
          <w:szCs w:val="28"/>
          <w:lang w:eastAsia="ru-RU"/>
        </w:rPr>
        <w:t xml:space="preserve">, к пяти нотариальным действиям - </w:t>
      </w:r>
      <w:r w:rsidR="001751D5" w:rsidRPr="00351669">
        <w:rPr>
          <w:rFonts w:ascii="Times New Roman" w:hAnsi="Times New Roman"/>
          <w:i/>
          <w:sz w:val="28"/>
          <w:szCs w:val="28"/>
        </w:rPr>
        <w:t xml:space="preserve">удостоверение завещаний, удостоверение доверенностей; принятие мер по охране наследственного имущества и в случае необходимости управлению им, свидетельствование верности копий документов и выписок из них, свидетельствование подлинности подписи на документах, </w:t>
      </w:r>
      <w:r w:rsidR="001751D5" w:rsidRPr="00351669">
        <w:rPr>
          <w:rFonts w:ascii="Times New Roman" w:hAnsi="Times New Roman"/>
          <w:sz w:val="28"/>
          <w:szCs w:val="28"/>
        </w:rPr>
        <w:t>прибавилось еще восемь: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сведений о лицах в случаях, предусмотренных законодательством Российской Федерации;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факта нахождения гражданина в живых;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факта нахождения гражданина в определенном месте;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тождественности гражданина с лицом, изображенным на фотографии;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времени предъявления документов;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равнозначности электронного документа документу на бумажном носителе;</w:t>
      </w:r>
    </w:p>
    <w:p w:rsidR="001751D5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равнозначности документа на бумажном носителе электронному документу;</w:t>
      </w:r>
    </w:p>
    <w:p w:rsidR="00351669" w:rsidRPr="00351669" w:rsidRDefault="001751D5" w:rsidP="0035166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6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>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подписи.</w:t>
      </w:r>
    </w:p>
    <w:p w:rsidR="00351669" w:rsidRDefault="001751D5" w:rsidP="003516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t xml:space="preserve">К сожалению, расширение полномочий глав местных администраций и специально уполномоченных должностных лиц местного самоуправления по совершению нотариальных действий </w:t>
      </w:r>
      <w:r w:rsidRPr="00351669">
        <w:rPr>
          <w:rFonts w:ascii="Times New Roman" w:hAnsi="Times New Roman"/>
          <w:b/>
          <w:i/>
          <w:sz w:val="28"/>
          <w:szCs w:val="28"/>
        </w:rPr>
        <w:t>не гарантирует интересы граждан</w:t>
      </w:r>
      <w:r w:rsidRPr="00351669">
        <w:rPr>
          <w:rFonts w:ascii="Times New Roman" w:hAnsi="Times New Roman"/>
          <w:sz w:val="28"/>
          <w:szCs w:val="28"/>
        </w:rPr>
        <w:t xml:space="preserve">, поскольку </w:t>
      </w:r>
      <w:r w:rsidRPr="00351669">
        <w:rPr>
          <w:rFonts w:ascii="Times New Roman" w:hAnsi="Times New Roman"/>
          <w:b/>
          <w:i/>
          <w:sz w:val="28"/>
          <w:szCs w:val="28"/>
        </w:rPr>
        <w:t>нельзя назвать</w:t>
      </w:r>
      <w:r w:rsidRPr="00351669">
        <w:rPr>
          <w:rFonts w:ascii="Times New Roman" w:hAnsi="Times New Roman"/>
          <w:sz w:val="28"/>
          <w:szCs w:val="28"/>
        </w:rPr>
        <w:t xml:space="preserve"> совершение нотариальных действий</w:t>
      </w:r>
      <w:r w:rsidRPr="00351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669">
        <w:rPr>
          <w:rFonts w:ascii="Times New Roman" w:hAnsi="Times New Roman"/>
          <w:sz w:val="28"/>
          <w:szCs w:val="28"/>
        </w:rPr>
        <w:t xml:space="preserve">глав местных администраций и специально уполномоченных должностных лиц местного самоуправления </w:t>
      </w:r>
      <w:r w:rsidRPr="00351669">
        <w:rPr>
          <w:rFonts w:ascii="Times New Roman" w:hAnsi="Times New Roman"/>
          <w:b/>
          <w:i/>
          <w:sz w:val="28"/>
          <w:szCs w:val="28"/>
        </w:rPr>
        <w:t>квалифицированной нотариальной помощью</w:t>
      </w:r>
      <w:r w:rsidRPr="00351669">
        <w:rPr>
          <w:rFonts w:ascii="Times New Roman" w:hAnsi="Times New Roman"/>
          <w:sz w:val="28"/>
          <w:szCs w:val="28"/>
        </w:rPr>
        <w:t xml:space="preserve">. </w:t>
      </w:r>
    </w:p>
    <w:p w:rsidR="001751D5" w:rsidRPr="00351669" w:rsidRDefault="001751D5" w:rsidP="0035166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1669">
        <w:rPr>
          <w:rFonts w:ascii="Times New Roman" w:hAnsi="Times New Roman"/>
          <w:sz w:val="28"/>
          <w:szCs w:val="28"/>
        </w:rPr>
        <w:lastRenderedPageBreak/>
        <w:t xml:space="preserve">Указанные должностные лица </w:t>
      </w:r>
      <w:r w:rsidRPr="00351669">
        <w:rPr>
          <w:rFonts w:ascii="Times New Roman" w:hAnsi="Times New Roman"/>
          <w:b/>
          <w:i/>
          <w:sz w:val="28"/>
          <w:szCs w:val="28"/>
        </w:rPr>
        <w:t>не обладают специальными юридическими познаниями,</w:t>
      </w:r>
      <w:r w:rsidRPr="00351669">
        <w:rPr>
          <w:rFonts w:ascii="Times New Roman" w:hAnsi="Times New Roman"/>
          <w:sz w:val="28"/>
          <w:szCs w:val="28"/>
        </w:rPr>
        <w:t xml:space="preserve"> более того, указанные лица не всегда имеют юридическое образование, а самое главное </w:t>
      </w:r>
      <w:r w:rsidRPr="00351669">
        <w:rPr>
          <w:rFonts w:ascii="Times New Roman" w:hAnsi="Times New Roman"/>
          <w:b/>
          <w:i/>
          <w:sz w:val="28"/>
          <w:szCs w:val="28"/>
        </w:rPr>
        <w:t xml:space="preserve">не несут личной имущественной ответственности </w:t>
      </w:r>
      <w:r w:rsidRPr="00351669">
        <w:rPr>
          <w:rFonts w:ascii="Times New Roman" w:hAnsi="Times New Roman"/>
          <w:sz w:val="28"/>
          <w:szCs w:val="28"/>
        </w:rPr>
        <w:t xml:space="preserve">за свои ошибки в отличие от нотариусов, занимающихся частной практикой. </w:t>
      </w:r>
      <w:proofErr w:type="gramStart"/>
      <w:r w:rsidRPr="00351669">
        <w:rPr>
          <w:rFonts w:ascii="Times New Roman" w:hAnsi="Times New Roman"/>
          <w:sz w:val="28"/>
          <w:szCs w:val="28"/>
        </w:rPr>
        <w:t>Делегирование главам местных администраций и их должностным лицам полномочий, наряду с отсутствием четкого механизма реализации данных полномочий, качества выполняемых работ, ответственности приводит к серьезным и многочисленным нарушениям прав и законных интересов граждан, обратившихся за совершением нотариального действия и превращает благую в своей основе идею доступности нотариальной помощи гражданам в ее абсолютный антипод.</w:t>
      </w:r>
      <w:proofErr w:type="gramEnd"/>
      <w:r w:rsidRPr="00351669">
        <w:rPr>
          <w:rFonts w:ascii="Times New Roman" w:hAnsi="Times New Roman"/>
          <w:sz w:val="28"/>
          <w:szCs w:val="28"/>
        </w:rPr>
        <w:t xml:space="preserve"> Безусловно, вопрос возможности своевременного получения нотариальной помощи весьма актуален, особенно для граждан отдаленных населенных пунктов, но при любом решении этого вопроса незыблемым должно оставаться понимание - только право, оформленное без ошибок, неуязвимо с точки зрения закона.</w:t>
      </w:r>
    </w:p>
    <w:p w:rsidR="001751D5" w:rsidRDefault="001751D5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51669" w:rsidRDefault="00351669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751D5" w:rsidRDefault="001751D5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751D5" w:rsidRDefault="001751D5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751D5" w:rsidRDefault="001751D5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1. В соответствии со </w:t>
      </w:r>
      <w:hyperlink r:id="rId5" w:history="1">
        <w:r w:rsidRPr="00500184">
          <w:rPr>
            <w:rFonts w:ascii="Times New Roman" w:eastAsiaTheme="minorEastAsia" w:hAnsi="Times New Roman"/>
            <w:sz w:val="28"/>
            <w:szCs w:val="28"/>
            <w:lang w:eastAsia="ru-RU"/>
          </w:rPr>
          <w:t>статьей 37</w:t>
        </w:r>
      </w:hyperlink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Основ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(далее - должностные лица местного самоуправления), имеют право  совершать следующие нотариальные действия: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shd w:val="clear" w:color="auto" w:fill="FFFFFF"/>
        <w:suppressAutoHyphens/>
        <w:ind w:firstLine="284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1)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факт нахождения гражданина в живых;</w:t>
      </w:r>
    </w:p>
    <w:p w:rsidR="00500184" w:rsidRPr="00500184" w:rsidRDefault="00500184" w:rsidP="00500184">
      <w:pPr>
        <w:shd w:val="clear" w:color="auto" w:fill="FFFFFF"/>
        <w:suppressAutoHyphens/>
        <w:ind w:firstLine="284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2)    факт нахождения гражданина в определенном месте;</w:t>
      </w:r>
    </w:p>
    <w:p w:rsidR="00500184" w:rsidRPr="00500184" w:rsidRDefault="00500184" w:rsidP="00500184">
      <w:pPr>
        <w:shd w:val="clear" w:color="auto" w:fill="FFFFFF"/>
        <w:suppressAutoHyphens/>
        <w:ind w:firstLine="284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3)    тождественность личности гражданина с лицом, изображенным на фотографии;</w:t>
      </w:r>
    </w:p>
    <w:p w:rsidR="00500184" w:rsidRPr="00500184" w:rsidRDefault="00500184" w:rsidP="00500184">
      <w:pPr>
        <w:shd w:val="clear" w:color="auto" w:fill="FFFFFF"/>
        <w:suppressAutoHyphens/>
        <w:ind w:firstLine="284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4)    время предъявления документов.</w:t>
      </w:r>
    </w:p>
    <w:p w:rsidR="00500184" w:rsidRPr="00500184" w:rsidRDefault="00500184" w:rsidP="00500184">
      <w:pPr>
        <w:numPr>
          <w:ilvl w:val="0"/>
          <w:numId w:val="3"/>
        </w:numPr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Удостоверение вышеуказанных фактов для граждан может иметь юридическое значение, поскольку с указанными фактами может быть связано возникновение, изменение, прекращение или продолжение определенных правоотношений: при розыске гражданина для включения его в круг наследников; при под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тверждении родства граждан, когда кто-либо из граждан указы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вает на лицо, изображенное на фотографии, как на родственника завещателя; при розыске граждан, считающихся умершими, про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павшими без вести или место нахождения которых неизвестно, и в иных случаях.</w:t>
      </w:r>
    </w:p>
    <w:p w:rsidR="00500184" w:rsidRPr="00500184" w:rsidRDefault="00500184" w:rsidP="005001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Нотариальные действия, указанные в </w:t>
      </w:r>
      <w:hyperlink r:id="rId6" w:history="1">
        <w:r w:rsidRPr="00500184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1</w:t>
        </w:r>
      </w:hyperlink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Рекомендаций могут быть совершены должностным лицом местного самоуправления в местной администрации любого поселения и муниципального района в случае отсутствия в поселении или расположенном на межселенной территории населенном пункте нотариуса.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4. Должностные лица местного самоуправления при совершении нотариальных действий руководствуются </w:t>
      </w:r>
      <w:hyperlink r:id="rId7" w:history="1">
        <w:r w:rsidRPr="00500184">
          <w:rPr>
            <w:rFonts w:ascii="Times New Roman" w:eastAsiaTheme="minorEastAsia" w:hAnsi="Times New Roman"/>
            <w:sz w:val="28"/>
            <w:szCs w:val="28"/>
            <w:lang w:eastAsia="ru-RU"/>
          </w:rPr>
          <w:t>Конституцией</w:t>
        </w:r>
      </w:hyperlink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500184">
          <w:rPr>
            <w:rFonts w:ascii="Times New Roman" w:eastAsiaTheme="minorEastAsia" w:hAnsi="Times New Roman"/>
            <w:sz w:val="28"/>
            <w:szCs w:val="28"/>
            <w:lang w:eastAsia="ru-RU"/>
          </w:rPr>
          <w:t>Основами</w:t>
        </w:r>
      </w:hyperlink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, Гражданским </w:t>
      </w:r>
      <w:hyperlink r:id="rId9" w:history="1">
        <w:r w:rsidRPr="00500184">
          <w:rPr>
            <w:rFonts w:ascii="Times New Roman" w:eastAsiaTheme="minorEastAsia" w:hAnsi="Times New Roman"/>
            <w:sz w:val="28"/>
            <w:szCs w:val="28"/>
            <w:lang w:eastAsia="ru-RU"/>
          </w:rPr>
          <w:t>кодексом</w:t>
        </w:r>
      </w:hyperlink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Федерации, иными нормативными правовыми актами Российской Федерации, нормативными правовыми актами субъектов Российской Федерации, принятыми в пределах их компетенции, а также международными договорами Российской Федерации.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5. При совершении вышеуказанных нотариальных действий должностным лицом местного самоуправления на документы проставляется собственноручная подпись указанного лица и оттиск печати местной 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администрации поселения или муниципального района с изображением Государственного герба Российской Федерации.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sz w:val="28"/>
          <w:szCs w:val="28"/>
          <w:lang w:eastAsia="ru-RU"/>
        </w:rPr>
        <w:t>Глава II. Правила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совершения нотариальных действий.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Arial" w:eastAsiaTheme="minorEastAsia" w:hAnsi="Arial" w:cs="Arial"/>
          <w:sz w:val="20"/>
          <w:szCs w:val="20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Удостоверение факта нахождения гражданина в живых.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1. Необходимость в удостоверении данного факта возникает чаще всего в случаях, когда возникают споры, связанные с получением алиментов, сумм в возмещение ущерба, а также пенсий, пособий и иных средств на содержание, а также в целях осуществления обеспечения по социальному страхованию граждан, выехавших на постоянное место жительства за пределы РФ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2. Дан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 xml:space="preserve">ное нотариальное действие совершается должностным лицом при личном обращении гражданина, который обращается за удостоверение факта его нахождения в живых, и может быть произведено как в помещении местной администрации, так и вне его. При этом вне помещения местной администрации данный факт удостоверяется, в случаях, когда гражданин, факт </w:t>
      </w:r>
      <w:proofErr w:type="gramStart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нахождения</w:t>
      </w:r>
      <w:proofErr w:type="gramEnd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живых которого необходимо засвидетельствовать, по болезни, инвалидности или другой уважительной причине не может явиться в помещение нотариальной конторы.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3. Для удостоверения факта нахождения гражданина в живых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заинтересованное лицо подает  соответствующее заявление, которое может быть как письменным, так и устным. На основании поданного заявления должностное лицо устанавливает личность гражданина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Заинтересо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ванное лицо должно предъявить документы, бесспорно устанавливающие его личность. Установив личность граждани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на, в подтверждение факта нахождения гражданина в живых должностное лицо  выдает свидетельство в соответствии с утвержденной формой (см. ст. 51).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4. В свидетельстве об удостоверении факта нахождения гражданина в живых указывается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дата и место выдачи свидетельства;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должность, фамилия, имя, отчество должностного лица, совершившего данное нотариальное действие, наименование поселения, муниципального района и т.д.;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удостоверение факта нахождения гражданина в живых и место его постоянного жительства или преимущественного пребывания;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место, где был этот факт засвидетельствован (в помещении местной администрации или вне помещения);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время, когда гражданин явился в помещение местной администрации;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информация об установлении личности.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5. Свидетельство об удостоверении факта нахождения гражданина в живых оформляется в двух экземплярах, один из которых выдается заинтересованному лицу, а второй хранится в делах местной администрации.</w:t>
      </w:r>
    </w:p>
    <w:p w:rsidR="00500184" w:rsidRPr="00500184" w:rsidRDefault="00500184" w:rsidP="0050018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6. При совершении данного нотариального действия вне помещения местной администрации должностное лицо обязано указать в свидетельстве, что он лично удостоверился в факте нахождения гражданина в живых, явившись по указанному в свидетельстве адресу в ука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занное время. В случае удостоверения такого факта в лечебном учреждении нотариус указывает как точный адрес, так и полное наименование этого учреждения.</w:t>
      </w:r>
    </w:p>
    <w:p w:rsidR="00500184" w:rsidRPr="00500184" w:rsidRDefault="00500184" w:rsidP="0050018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7. Должностное лицо удостоверяет факт нахождения в живых несовер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шеннолетнего по просьбе законных представителей несовер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шеннолетнего (родителей, усыновителей, опекунов, попечителей) или должностных лиц учреждений и организаций, на попе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чении которых находится этот несовершеннолетний. Совершая в таком случае данное нотариальное действие, должностное лицо соблю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дает те же требования, что и при удостоверении факта нахож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 xml:space="preserve">дения в живых совершеннолетнего гражданина.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 свидетельстве об удостоверении факта нахождения в живых несовершеннолетнего гражданина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, помимо сведений, перечисленных выше, указывается дата рождения несовершеннолетнего, а также информация о сопровождающем его лице: фамилия, имя, отчество и кем это лицо приходится несовершеннолетнему (отцом, матерью, опекуном или попечителем).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удостоверении факта нахождения в живых несовершеннолетнего должностное лицо устанавливает </w:t>
      </w:r>
      <w:proofErr w:type="gramStart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личность</w:t>
      </w:r>
      <w:proofErr w:type="gramEnd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как самого несовершеннолетнего, так и сопровождающего его лица.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Удостоверение факта нахождения гражданина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в определенном месте.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00184" w:rsidRPr="00500184" w:rsidRDefault="00500184" w:rsidP="005001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Необходимость в удостоверении данного факта возникает при спорах, связанных с получением алиментов, возмещением ущерба. </w:t>
      </w:r>
    </w:p>
    <w:p w:rsidR="00500184" w:rsidRPr="00500184" w:rsidRDefault="00500184" w:rsidP="005001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Факт нахождения гражданина в определенном месте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может устанавливаться как при явке гражданина в помещение местной администрации, так и при удостоверении в этом вне помещения местной администрации.</w:t>
      </w:r>
    </w:p>
    <w:p w:rsidR="00500184" w:rsidRPr="00500184" w:rsidRDefault="00500184" w:rsidP="005001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удостоверения данного факта должностному лицу гражданином подается соответствующее заявление, которое может быть как устным, так и письменным.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основании поданного заявления должностное лицо устанавливает личность гражданина, факт нахождения которого в определенном месте необходимо удостоверить.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4. В подтверждение факта нахождения гражданина в определенном месте должностное лицо выдает свидетельство об удостоверении данного факта в соответствии с утвержденной формой.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5. </w:t>
      </w: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 свидетельстве об удостоверении факта нахождения гражданина в определенном месте указываются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дата и место выдачи свидетельства;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должность, фамилия, имя, отчество должностного лица, совершившего данное нотариальное действие, наименование поселения, муниципального района и т.д.;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удостоверение факта нахождения гражданина в определенное время в определенном месте;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место постоянного жительства или преимущественного пребывания гражданина;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информация об установлении личности.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При удостоверении факта вне помещения местной администрации в свидетельстве об удостоверении факта указываются место совершения нотариального действия.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6. Свидетельство об удостоверении факта нахождения гражданина в определенном месте оформляется в двух экземплярах, один из которых хранится в делах местной администрации, а второй выдается лицу, заинтересованному в удостоверении названного факта.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   7. 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В случае необходимости удостоверить факт нахождения в определенном месте несовершеннолетнего с просьбой об этом к должностному лицу могут обращаться законные представители (родители, усыновители, опекуны, попечители) либо учреждения и организации, на попечении которых находится несовершеннолетний.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 свидетельстве об удостоверении факта нахождения несовершеннолетнего в определенном месте,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помимо сведений, перечисленных выше, указывается дата рождения несовершеннолетнего, а также информация о сопровождающем его лице: фамилия, имя, отчество и кем это лицо приходится несовершеннолетнему (отцом, матерью, опекуном или попечителем).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удостоверении факта нахождения несовершеннолетнего в определенном месте должностное лицо устанавливает </w:t>
      </w:r>
      <w:proofErr w:type="gramStart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личность</w:t>
      </w:r>
      <w:proofErr w:type="gramEnd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как самого несовершеннолетнего, так и сопровождающего его лица.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Arial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 w:cs="Arial"/>
          <w:b/>
          <w:i/>
          <w:sz w:val="28"/>
          <w:szCs w:val="28"/>
          <w:lang w:eastAsia="ru-RU"/>
        </w:rPr>
        <w:t>Удостоверение тождественности гражданина с лицом, изображенным на фотографии.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Arial" w:eastAsiaTheme="minorEastAsia" w:hAnsi="Arial" w:cs="Arial"/>
          <w:sz w:val="20"/>
          <w:szCs w:val="20"/>
          <w:lang w:eastAsia="ru-RU"/>
        </w:rPr>
        <w:t xml:space="preserve">      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1. К числу фактов, удостоверяемых должностным лицом, относится удостоверение  тождественности гражданина с лицом, изображенным на фотографии.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    2. Для совершения указанного нотариального действия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гражданин подает должностному лицу соответствующее заявление, которое может быть как устным, так и письменным, а также две своих фотографии.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3.Должностное лицо, установив личность </w:t>
      </w:r>
      <w:proofErr w:type="gramStart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обратившегося</w:t>
      </w:r>
      <w:proofErr w:type="gramEnd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, должно убедиться, что именно явившийся к нему гражданин изображен на представленной фотографии.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lastRenderedPageBreak/>
        <w:t xml:space="preserve">       4. О факте тождественности гражданина с лицом, изображенным на представленной этим лицом фотографии,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выдается соответствующее свидетельство по форме, утвержденной Минюстом России.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5. В верхнем левом углу выдаваемого экземпляра свидетельства помещается представленная фотография, которая скрепляется подписью и печатью местной администрации поселения или муниципального района с изображением Государственного герба Российской Федерации. Указанное свидетельство оформляется в двух экземплярах, один из которых остается в делах местной администрации.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6. Печать должна помещаться частично на фотографической карточке, а частично - на бланке свидетельства,</w:t>
      </w:r>
      <w:r w:rsidRPr="00500184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r w:rsidRPr="00500184">
        <w:rPr>
          <w:rFonts w:ascii="Times New Roman" w:eastAsiaTheme="minorEastAsia" w:hAnsi="Times New Roman" w:cs="Arial"/>
          <w:sz w:val="28"/>
          <w:szCs w:val="28"/>
          <w:lang w:eastAsia="ru-RU"/>
        </w:rPr>
        <w:t>такое расположение оттиска печати не позволит заменить одну фотографию на другую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00184" w:rsidRPr="00500184" w:rsidRDefault="00500184" w:rsidP="0050018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7. Удостоверение тождественности несовершеннолетнего гражданина с лицом, изображенным на фотографии, может совершаться должностным лицом по просьбе законных представителей несовершеннолетнего или должностных лиц учреждений и организаций, на попечении которых он </w:t>
      </w:r>
      <w:bookmarkStart w:id="0" w:name="_GoBack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находится.</w:t>
      </w:r>
    </w:p>
    <w:p w:rsidR="00500184" w:rsidRPr="00500184" w:rsidRDefault="00500184" w:rsidP="0050018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8. Выданное свидетельство, подтверждающее тождественность гражданина с лицом, изображенным на фотографии, не является документом, заменяющим паспорт либо другой документ, удостоверяющий личность гражданина.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00184" w:rsidRPr="00500184" w:rsidRDefault="00500184" w:rsidP="0050018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Удостоверение времени предъявления документов.</w:t>
      </w:r>
    </w:p>
    <w:p w:rsidR="00500184" w:rsidRPr="00500184" w:rsidRDefault="00500184" w:rsidP="005001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Необходимость в удостоверении данного факта возникает в целях защиты авторских прав обратившихся лиц. Документы, время предъявления которых необходимо удостоверить, могут быть самыми различными. Это могут быть описания изобретений и рационализаторских предложений, сценарии кинофильмов, тексты литературных произведений: книг, а также отдельных стихов, песен и т.п.; иногда - тексты диссертаций.</w:t>
      </w:r>
    </w:p>
    <w:p w:rsidR="00500184" w:rsidRPr="00500184" w:rsidRDefault="00500184" w:rsidP="005001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Совершается это нотариальное действие на основании устного или письменного заявления заинтересованного лица.</w:t>
      </w:r>
    </w:p>
    <w:p w:rsidR="00500184" w:rsidRPr="00500184" w:rsidRDefault="00500184" w:rsidP="005001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Для удостоверения времени предъявления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документ должен быть представлен должностному лицу в двух экземплярах, один из которых после удостоверения времени предъявления документа остается в делах местной администрации.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4.При удостоверении времени предъявления документа должностное лицо устанавливает личность обратившегося, после чего совершает удостоверительную надпись непо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 xml:space="preserve">средственно на обоих экземплярах 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предъявляемого документа, один из которых затем выдается граждани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 xml:space="preserve">ну, а второй — хранится в делах нотариальной конторы. 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5. Представленный документ должен соответствовать требованиям, установленным ст. 45 Основ, т.е. он не должен иметь подчисток, приписок, зачеркнутых слов или иных неоговоренных исправлений, а также он не должен быть исполнен полностью или в какой-либо части карандашом. Если документ изложен на нескольких страницах, он должен быть прошит и пронумерован, а также скреплен печатью должностного лица.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В удостоверительной надписи указываются: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должность, фамилия, имя, отчество должностного лица, совершившего данное нотариальное действие, наименование поселения, муниципального района и т.д.;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дата и время предъявления документа прописью;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- фамилия, имя, отчество лица, предъявившего документ, и место его жительства;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 xml:space="preserve">- отметка об установлении личности </w:t>
      </w:r>
      <w:proofErr w:type="gramStart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обратившегося</w:t>
      </w:r>
      <w:proofErr w:type="gramEnd"/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184" w:rsidRPr="00500184" w:rsidRDefault="00500184" w:rsidP="0050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7. При предъявлении документа только в одном экземпляре, должностное лицо производит копирование документа с использованием доступных ему техни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ческих средств, и учиняет удостоверительные надписи на ориги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нале и копии предъявленного документа, возвращая оригинал обратившемуся к нему гражданину и оставляя в делах нотари</w:t>
      </w: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softHyphen/>
        <w:t>альной конторы копию документа</w:t>
      </w:r>
    </w:p>
    <w:p w:rsidR="00500184" w:rsidRPr="00500184" w:rsidRDefault="00500184" w:rsidP="0050018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184">
        <w:rPr>
          <w:rFonts w:ascii="Times New Roman" w:eastAsiaTheme="minorEastAsia" w:hAnsi="Times New Roman"/>
          <w:sz w:val="28"/>
          <w:szCs w:val="28"/>
          <w:lang w:eastAsia="ru-RU"/>
        </w:rPr>
        <w:t>В случае предъявления должностному лицу одним и тем же лицом для удостоверения времени документов нотариусу предъявлено несколько документов одновременно, то удостоверительная надпись совершается на каждом из них. Каждый документ регистрируется в реестре для регистрации нотариальных действий. При этом нотариальный тариф взыскивается также за удостоверение времени предъявления каждого документа.</w:t>
      </w:r>
    </w:p>
    <w:bookmarkEnd w:id="0"/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00184" w:rsidRDefault="00500184" w:rsidP="001751D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751D5" w:rsidRDefault="001751D5" w:rsidP="00175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751D5">
        <w:rPr>
          <w:rFonts w:ascii="Times New Roman" w:hAnsi="Times New Roman" w:cs="Times New Roman"/>
          <w:b/>
          <w:i/>
          <w:sz w:val="28"/>
          <w:szCs w:val="28"/>
        </w:rPr>
        <w:t>Недочеты и ошибки при представлении сведений в Нотариальную палату:</w:t>
      </w:r>
    </w:p>
    <w:p w:rsidR="001751D5" w:rsidRDefault="001751D5" w:rsidP="001751D5">
      <w:pPr>
        <w:pStyle w:val="ConsPlusNormal"/>
        <w:ind w:firstLine="540"/>
        <w:jc w:val="both"/>
        <w:outlineLvl w:val="0"/>
      </w:pPr>
    </w:p>
    <w:p w:rsidR="001751D5" w:rsidRPr="001751D5" w:rsidRDefault="001751D5" w:rsidP="001751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соблюдаются правила деловой переписки и делопроизводства (отсутствует сопроводительное письмо);</w:t>
      </w:r>
    </w:p>
    <w:p w:rsidR="001751D5" w:rsidRPr="001751D5" w:rsidRDefault="001751D5" w:rsidP="001751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предоставляются сведения о поверенном вообще либо неполные </w:t>
      </w:r>
      <w:r w:rsidRPr="001751D5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(только Ф.И.О.)</w:t>
      </w:r>
      <w:r w:rsidRPr="001751D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; </w:t>
      </w:r>
    </w:p>
    <w:p w:rsidR="001751D5" w:rsidRPr="001751D5" w:rsidRDefault="001751D5" w:rsidP="001751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отсутствует описание содержания нотариального действия; </w:t>
      </w:r>
    </w:p>
    <w:p w:rsidR="001751D5" w:rsidRPr="001751D5" w:rsidRDefault="001751D5" w:rsidP="001751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указывается с</w:t>
      </w:r>
      <w:r w:rsidRPr="001751D5">
        <w:rPr>
          <w:rFonts w:ascii="Times New Roman" w:eastAsia="Times New Roman" w:hAnsi="Times New Roman"/>
          <w:sz w:val="28"/>
          <w:szCs w:val="28"/>
          <w:lang w:eastAsia="ru-RU"/>
        </w:rPr>
        <w:t>умма государственной пошлины за совершение нотариального действия, не взысканной в связи с предоставлением льготы при обращении за совершением нотариального действия;</w:t>
      </w:r>
    </w:p>
    <w:p w:rsidR="001751D5" w:rsidRPr="001751D5" w:rsidRDefault="001751D5" w:rsidP="001751D5">
      <w:pPr>
        <w:numPr>
          <w:ilvl w:val="0"/>
          <w:numId w:val="2"/>
        </w:numPr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указываются основания представления льгот по отплате государственной пошлины;</w:t>
      </w:r>
    </w:p>
    <w:p w:rsidR="001751D5" w:rsidRPr="001751D5" w:rsidRDefault="001751D5" w:rsidP="001751D5">
      <w:pPr>
        <w:numPr>
          <w:ilvl w:val="0"/>
          <w:numId w:val="2"/>
        </w:numPr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нарушаются сроки преставления сведений в ЕИС </w:t>
      </w:r>
      <w:r w:rsidRPr="001751D5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(после 01.01.2015г.)</w:t>
      </w:r>
      <w:r w:rsidRPr="001751D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;</w:t>
      </w:r>
    </w:p>
    <w:p w:rsidR="001751D5" w:rsidRPr="001751D5" w:rsidRDefault="001751D5" w:rsidP="001751D5">
      <w:pPr>
        <w:numPr>
          <w:ilvl w:val="0"/>
          <w:numId w:val="2"/>
        </w:numPr>
        <w:spacing w:after="0" w:line="360" w:lineRule="auto"/>
        <w:ind w:left="-142"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представляются после 01.01.2015г. в ненадлежащей форме                      </w:t>
      </w:r>
      <w:r w:rsidRPr="001751D5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(на бумажном носителе, а не в электронной форме, подписанной усиленной квалифицированной электронной подписью).</w:t>
      </w:r>
    </w:p>
    <w:p w:rsidR="001751D5" w:rsidRDefault="001751D5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A0CB1" w:rsidRDefault="00FA0CB1" w:rsidP="001751D5">
      <w:pPr>
        <w:spacing w:after="0" w:line="36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1751D5" w:rsidRPr="001751D5" w:rsidRDefault="001751D5" w:rsidP="00FA0CB1">
      <w:pPr>
        <w:spacing w:after="0" w:line="360" w:lineRule="auto"/>
        <w:ind w:left="-14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1751D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Порядок проверки электронной подписи осуществляется в рамках требований ст.11 </w:t>
      </w:r>
      <w:r w:rsidRPr="001751D5">
        <w:rPr>
          <w:rFonts w:ascii="Times New Roman" w:hAnsi="Times New Roman"/>
          <w:b/>
          <w:i/>
          <w:sz w:val="28"/>
          <w:szCs w:val="28"/>
        </w:rPr>
        <w:t>ФЗ «Об электронной подписи».</w:t>
      </w:r>
    </w:p>
    <w:p w:rsidR="001751D5" w:rsidRPr="001751D5" w:rsidRDefault="001751D5" w:rsidP="00FA0CB1">
      <w:pPr>
        <w:pStyle w:val="ConsPlusNormal"/>
        <w:spacing w:line="360" w:lineRule="auto"/>
        <w:ind w:left="-426" w:firstLine="540"/>
        <w:jc w:val="both"/>
        <w:rPr>
          <w:rFonts w:ascii="Times New Roman" w:hAnsi="Times New Roman" w:cs="Times New Roman"/>
          <w:sz w:val="28"/>
        </w:rPr>
      </w:pPr>
      <w:r w:rsidRPr="001751D5">
        <w:rPr>
          <w:rFonts w:ascii="Times New Roman" w:hAnsi="Times New Roman" w:cs="Times New Roman"/>
          <w:sz w:val="28"/>
        </w:rPr>
        <w:lastRenderedPageBreak/>
        <w:t>Квалифицированная электронная подпись признается действительной при одновременном соблюдении следующих условий:</w:t>
      </w:r>
    </w:p>
    <w:p w:rsidR="001751D5" w:rsidRPr="001751D5" w:rsidRDefault="001751D5" w:rsidP="00FA0CB1">
      <w:pPr>
        <w:pStyle w:val="ConsPlusNormal"/>
        <w:spacing w:line="360" w:lineRule="auto"/>
        <w:ind w:left="-426" w:firstLine="540"/>
        <w:jc w:val="both"/>
        <w:rPr>
          <w:rFonts w:ascii="Times New Roman" w:hAnsi="Times New Roman" w:cs="Times New Roman"/>
          <w:sz w:val="28"/>
        </w:rPr>
      </w:pPr>
      <w:r w:rsidRPr="001751D5">
        <w:rPr>
          <w:rFonts w:ascii="Times New Roman" w:hAnsi="Times New Roman" w:cs="Times New Roman"/>
          <w:sz w:val="28"/>
        </w:rPr>
        <w:t>1)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1751D5" w:rsidRPr="001751D5" w:rsidRDefault="001751D5" w:rsidP="00FA0CB1">
      <w:pPr>
        <w:pStyle w:val="ConsPlusNormal"/>
        <w:spacing w:line="360" w:lineRule="auto"/>
        <w:ind w:left="-426" w:firstLine="540"/>
        <w:jc w:val="both"/>
        <w:rPr>
          <w:rFonts w:ascii="Times New Roman" w:hAnsi="Times New Roman" w:cs="Times New Roman"/>
          <w:sz w:val="28"/>
        </w:rPr>
      </w:pPr>
      <w:r w:rsidRPr="001751D5">
        <w:rPr>
          <w:rFonts w:ascii="Times New Roman" w:hAnsi="Times New Roman" w:cs="Times New Roman"/>
          <w:sz w:val="28"/>
        </w:rPr>
        <w:t>2)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1751D5" w:rsidRPr="001751D5" w:rsidRDefault="001751D5" w:rsidP="00FA0CB1">
      <w:pPr>
        <w:pStyle w:val="ConsPlusNormal"/>
        <w:spacing w:line="360" w:lineRule="auto"/>
        <w:ind w:left="-426" w:firstLine="540"/>
        <w:jc w:val="both"/>
        <w:rPr>
          <w:rFonts w:ascii="Times New Roman" w:hAnsi="Times New Roman" w:cs="Times New Roman"/>
          <w:sz w:val="28"/>
        </w:rPr>
      </w:pPr>
      <w:r w:rsidRPr="001751D5">
        <w:rPr>
          <w:rFonts w:ascii="Times New Roman" w:hAnsi="Times New Roman" w:cs="Times New Roman"/>
          <w:sz w:val="28"/>
        </w:rPr>
        <w:t>3)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настоящим Федеральным законом, и с использованием квалифицированного сертификата лица, подписавшего электронный документ;</w:t>
      </w:r>
    </w:p>
    <w:p w:rsidR="001751D5" w:rsidRPr="001751D5" w:rsidRDefault="001751D5" w:rsidP="00FA0CB1">
      <w:pPr>
        <w:pStyle w:val="ConsPlusNormal"/>
        <w:spacing w:line="360" w:lineRule="auto"/>
        <w:ind w:left="-426" w:firstLine="540"/>
        <w:jc w:val="both"/>
        <w:rPr>
          <w:rFonts w:ascii="Times New Roman" w:hAnsi="Times New Roman" w:cs="Times New Roman"/>
          <w:sz w:val="28"/>
        </w:rPr>
      </w:pPr>
      <w:r w:rsidRPr="001751D5">
        <w:rPr>
          <w:rFonts w:ascii="Times New Roman" w:hAnsi="Times New Roman" w:cs="Times New Roman"/>
          <w:sz w:val="28"/>
        </w:rPr>
        <w:t>4)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</w:p>
    <w:p w:rsidR="001751D5" w:rsidRPr="001751D5" w:rsidRDefault="001751D5" w:rsidP="00FA0CB1">
      <w:pPr>
        <w:spacing w:before="100" w:beforeAutospacing="1" w:after="100" w:afterAutospacing="1" w:line="360" w:lineRule="auto"/>
        <w:ind w:left="-42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На п</w:t>
      </w:r>
      <w:r w:rsidRPr="001751D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ортал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1751D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уполномоченного федерального органа в области использования электронной подписи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- </w:t>
      </w:r>
      <w:r w:rsidR="00E54FF0" w:rsidRPr="00E54FF0">
        <w:rPr>
          <w:rFonts w:ascii="Times New Roman" w:hAnsi="Times New Roman"/>
          <w:bCs/>
          <w:i/>
          <w:sz w:val="28"/>
        </w:rPr>
        <w:t>Министерство связи и массовых коммуникаций</w:t>
      </w:r>
      <w:r w:rsidR="00E54FF0" w:rsidRPr="00E54FF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-</w:t>
      </w:r>
      <w:r w:rsidR="00E54FF0" w:rsidRPr="00E54FF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 xml:space="preserve"> </w:t>
      </w:r>
      <w:r w:rsidRPr="001751D5">
        <w:rPr>
          <w:rFonts w:ascii="Times New Roman" w:eastAsia="Times New Roman" w:hAnsi="Times New Roman"/>
          <w:b/>
          <w:bCs/>
          <w:i/>
          <w:kern w:val="36"/>
          <w:sz w:val="28"/>
          <w:szCs w:val="28"/>
          <w:u w:val="single"/>
          <w:lang w:eastAsia="ru-RU"/>
        </w:rPr>
        <w:t>(</w:t>
      </w:r>
      <w:r w:rsidRPr="00E54FF0">
        <w:rPr>
          <w:rFonts w:ascii="Times New Roman" w:hAnsi="Times New Roman"/>
          <w:b/>
          <w:i/>
          <w:sz w:val="28"/>
          <w:szCs w:val="28"/>
          <w:u w:val="single"/>
        </w:rPr>
        <w:t>http://e-trust.gosuslugi.ru/</w:t>
      </w:r>
      <w:r w:rsidRPr="001751D5">
        <w:rPr>
          <w:rFonts w:ascii="Times New Roman" w:hAnsi="Times New Roman"/>
          <w:b/>
          <w:i/>
          <w:sz w:val="28"/>
          <w:szCs w:val="28"/>
          <w:u w:val="single"/>
        </w:rPr>
        <w:t>)</w:t>
      </w:r>
      <w:r>
        <w:t xml:space="preserve"> </w:t>
      </w:r>
      <w:r w:rsidRPr="001751D5">
        <w:rPr>
          <w:rFonts w:ascii="Times New Roman" w:hAnsi="Times New Roman"/>
          <w:sz w:val="28"/>
        </w:rPr>
        <w:t>размещен перечень аккредитованных удостоверяющих центров</w:t>
      </w:r>
      <w:r w:rsidR="00E54FF0">
        <w:rPr>
          <w:rFonts w:ascii="Times New Roman" w:hAnsi="Times New Roman"/>
          <w:sz w:val="28"/>
        </w:rPr>
        <w:t>, а также вкладку на главной странице (справа) – «Сервис проверки электронной подписи».</w:t>
      </w:r>
    </w:p>
    <w:sectPr w:rsidR="001751D5" w:rsidRPr="001751D5" w:rsidSect="000F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55A"/>
    <w:multiLevelType w:val="hybridMultilevel"/>
    <w:tmpl w:val="FAD208FA"/>
    <w:lvl w:ilvl="0" w:tplc="EADA68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9C600D8"/>
    <w:multiLevelType w:val="hybridMultilevel"/>
    <w:tmpl w:val="A0DA603E"/>
    <w:lvl w:ilvl="0" w:tplc="E92E477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583F1E"/>
    <w:multiLevelType w:val="hybridMultilevel"/>
    <w:tmpl w:val="7F2C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B82959"/>
    <w:multiLevelType w:val="hybridMultilevel"/>
    <w:tmpl w:val="D60C24A0"/>
    <w:lvl w:ilvl="0" w:tplc="A872934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6C6749"/>
    <w:multiLevelType w:val="hybridMultilevel"/>
    <w:tmpl w:val="E5C0B702"/>
    <w:lvl w:ilvl="0" w:tplc="8EA006AA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62DA019A"/>
    <w:multiLevelType w:val="hybridMultilevel"/>
    <w:tmpl w:val="A73653F8"/>
    <w:lvl w:ilvl="0" w:tplc="2F66DD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A32C3"/>
    <w:multiLevelType w:val="hybridMultilevel"/>
    <w:tmpl w:val="6D34D6B2"/>
    <w:lvl w:ilvl="0" w:tplc="505A163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4CA"/>
    <w:rsid w:val="000F296B"/>
    <w:rsid w:val="001751D5"/>
    <w:rsid w:val="00351669"/>
    <w:rsid w:val="00500184"/>
    <w:rsid w:val="005F3122"/>
    <w:rsid w:val="006874CA"/>
    <w:rsid w:val="0078781C"/>
    <w:rsid w:val="00B666CE"/>
    <w:rsid w:val="00E54FF0"/>
    <w:rsid w:val="00FA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175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1751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09FF1E41C37B7BD0DBDB0EB04091D9309119079A2F63EBC157A558AABu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909FF1E41C37B7BD0DBDB0EB04091D9003149075F1A13CED4074A5u0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909FF1E41C37B7BD0DBDB0EB04091D9B0A11957DACAB34B44C76578DB1C1CA61240FF56B1371A6uA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909FF1E41C37B7BD0DBDB0EB04091D9309119079A2F63EBC157A558ABE9EDD666D03F46B137460AEu3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909FF1E41C37B7BD0DBDB0EB04091D9309119677A2F63EBC157A558AABu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2789</Words>
  <Characters>15902</Characters>
  <Application>Microsoft Office Word</Application>
  <DocSecurity>0</DocSecurity>
  <Lines>132</Lines>
  <Paragraphs>37</Paragraphs>
  <ScaleCrop>false</ScaleCrop>
  <Company/>
  <LinksUpToDate>false</LinksUpToDate>
  <CharactersWithSpaces>18654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pedchenko</cp:lastModifiedBy>
  <cp:revision>2</cp:revision>
  <dcterms:created xsi:type="dcterms:W3CDTF">2015-04-09T08:46:00Z</dcterms:created>
  <dcterms:modified xsi:type="dcterms:W3CDTF">2015-04-09T08:46:00Z</dcterms:modified>
</cp:coreProperties>
</file>